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5D3C" w14:textId="647A6DF3" w:rsidR="00A969D2" w:rsidRDefault="00A969D2" w:rsidP="00A969D2">
      <w:pPr>
        <w:pStyle w:val="Title"/>
        <w:rPr>
          <w:lang w:val="en-US"/>
        </w:rPr>
      </w:pPr>
      <w:r w:rsidRPr="00FE18B7">
        <w:rPr>
          <w:lang w:val="en-US"/>
        </w:rPr>
        <w:t>Chess Online</w:t>
      </w:r>
    </w:p>
    <w:p w14:paraId="47D8FEE9" w14:textId="624441F9" w:rsidR="00A969D2" w:rsidRDefault="00F81471" w:rsidP="000C7444">
      <w:pPr>
        <w:pStyle w:val="Subtitle"/>
        <w:rPr>
          <w:lang w:val="en-US"/>
        </w:rPr>
      </w:pPr>
      <w:r>
        <w:rPr>
          <w:lang w:val="en-US"/>
        </w:rPr>
        <w:t>E</w:t>
      </w:r>
      <w:r w:rsidR="00A969D2">
        <w:rPr>
          <w:lang w:val="en-US"/>
        </w:rPr>
        <w:t>xercise</w:t>
      </w:r>
      <w:r>
        <w:rPr>
          <w:lang w:val="en-US"/>
        </w:rPr>
        <w:t>s</w:t>
      </w:r>
      <w:r w:rsidR="00A969D2">
        <w:rPr>
          <w:lang w:val="en-US"/>
        </w:rPr>
        <w:t xml:space="preserve"> in </w:t>
      </w:r>
      <w:r w:rsidR="00F57040">
        <w:rPr>
          <w:lang w:val="en-US"/>
        </w:rPr>
        <w:t>Domain Driven Design</w:t>
      </w:r>
    </w:p>
    <w:p w14:paraId="3EAB3959" w14:textId="66AFB622" w:rsidR="00A969D2" w:rsidRDefault="0004387C" w:rsidP="0004387C">
      <w:pPr>
        <w:pStyle w:val="Heading1"/>
        <w:rPr>
          <w:lang w:val="en-US"/>
        </w:rPr>
      </w:pPr>
      <w:r>
        <w:rPr>
          <w:lang w:val="en-US"/>
        </w:rPr>
        <w:t>Scenario</w:t>
      </w:r>
    </w:p>
    <w:p w14:paraId="42A4B115" w14:textId="6A30DF71" w:rsidR="00A969D2" w:rsidRDefault="00A969D2" w:rsidP="000C7444">
      <w:pPr>
        <w:pStyle w:val="NoSpacing"/>
        <w:rPr>
          <w:lang w:val="en-US"/>
        </w:rPr>
      </w:pPr>
      <w:r>
        <w:rPr>
          <w:lang w:val="en-US"/>
        </w:rPr>
        <w:t>A company</w:t>
      </w:r>
      <w:r w:rsidR="0031321E">
        <w:rPr>
          <w:lang w:val="en-US"/>
        </w:rPr>
        <w:t xml:space="preserve"> named </w:t>
      </w:r>
      <w:r>
        <w:rPr>
          <w:lang w:val="en-US"/>
        </w:rPr>
        <w:t xml:space="preserve">“Fide” has decided that </w:t>
      </w:r>
      <w:r w:rsidR="0031321E">
        <w:rPr>
          <w:lang w:val="en-US"/>
        </w:rPr>
        <w:t xml:space="preserve">an own </w:t>
      </w:r>
      <w:r>
        <w:rPr>
          <w:lang w:val="en-US"/>
        </w:rPr>
        <w:t xml:space="preserve">platform to play chess online would perfectly </w:t>
      </w:r>
      <w:r w:rsidR="0031321E">
        <w:rPr>
          <w:lang w:val="en-US"/>
        </w:rPr>
        <w:t>fit with</w:t>
      </w:r>
      <w:r>
        <w:rPr>
          <w:lang w:val="en-US"/>
        </w:rPr>
        <w:t>in their corporate goals. Below</w:t>
      </w:r>
      <w:r w:rsidR="0031321E">
        <w:rPr>
          <w:lang w:val="en-US"/>
        </w:rPr>
        <w:t>,</w:t>
      </w:r>
      <w:r>
        <w:rPr>
          <w:lang w:val="en-US"/>
        </w:rPr>
        <w:t xml:space="preserve"> you can r</w:t>
      </w:r>
      <w:r w:rsidR="005901BB">
        <w:rPr>
          <w:lang w:val="en-US"/>
        </w:rPr>
        <w:t>ead what functionality is desired</w:t>
      </w:r>
      <w:r w:rsidR="0031321E">
        <w:rPr>
          <w:lang w:val="en-US"/>
        </w:rPr>
        <w:t xml:space="preserve"> for such website</w:t>
      </w:r>
      <w:r w:rsidR="005901BB">
        <w:rPr>
          <w:lang w:val="en-US"/>
        </w:rPr>
        <w:t>.</w:t>
      </w:r>
    </w:p>
    <w:p w14:paraId="6FF8D45B" w14:textId="77777777" w:rsidR="0031321E" w:rsidRDefault="0031321E" w:rsidP="000C7444">
      <w:pPr>
        <w:pStyle w:val="NoSpacing"/>
        <w:rPr>
          <w:lang w:val="en-US"/>
        </w:rPr>
      </w:pPr>
    </w:p>
    <w:p w14:paraId="3037C799" w14:textId="4273F9ED" w:rsidR="005901BB" w:rsidRPr="00A969D2" w:rsidRDefault="005901BB" w:rsidP="005901BB">
      <w:pPr>
        <w:pStyle w:val="Heading2"/>
        <w:rPr>
          <w:lang w:val="en-US"/>
        </w:rPr>
      </w:pPr>
      <w:r>
        <w:rPr>
          <w:lang w:val="en-US"/>
        </w:rPr>
        <w:t>Functionality</w:t>
      </w:r>
    </w:p>
    <w:p w14:paraId="03A6AC41" w14:textId="4A8E296E" w:rsidR="00A969D2" w:rsidRDefault="00A969D2" w:rsidP="00A969D2">
      <w:pPr>
        <w:pStyle w:val="NoSpacing"/>
        <w:rPr>
          <w:lang w:val="en-US"/>
        </w:rPr>
      </w:pPr>
      <w:r w:rsidRPr="00FE18B7">
        <w:rPr>
          <w:lang w:val="en-US"/>
        </w:rPr>
        <w:t xml:space="preserve">Membership of our </w:t>
      </w:r>
      <w:r w:rsidR="0031321E">
        <w:rPr>
          <w:lang w:val="en-US"/>
        </w:rPr>
        <w:t xml:space="preserve">online </w:t>
      </w:r>
      <w:r w:rsidRPr="00FE18B7">
        <w:rPr>
          <w:lang w:val="en-US"/>
        </w:rPr>
        <w:t xml:space="preserve">Chess </w:t>
      </w:r>
      <w:r w:rsidR="0031321E">
        <w:rPr>
          <w:lang w:val="en-US"/>
        </w:rPr>
        <w:t>Club</w:t>
      </w:r>
      <w:r w:rsidRPr="00FE18B7">
        <w:rPr>
          <w:lang w:val="en-US"/>
        </w:rPr>
        <w:t xml:space="preserve"> will be free. Visitors can register their membership on our site,</w:t>
      </w:r>
      <w:r>
        <w:rPr>
          <w:lang w:val="en-US"/>
        </w:rPr>
        <w:t xml:space="preserve"> preferably using an existing account (maybe a Google or Facebook account).</w:t>
      </w:r>
    </w:p>
    <w:p w14:paraId="2C2AEAD8" w14:textId="77777777" w:rsidR="00A969D2" w:rsidRDefault="00A969D2" w:rsidP="00A969D2">
      <w:pPr>
        <w:pStyle w:val="NoSpacing"/>
        <w:rPr>
          <w:lang w:val="en-US"/>
        </w:rPr>
      </w:pPr>
      <w:r>
        <w:rPr>
          <w:lang w:val="en-US"/>
        </w:rPr>
        <w:t xml:space="preserve">Only members can propose a new game. They can do so in two ways: </w:t>
      </w:r>
    </w:p>
    <w:p w14:paraId="058020E9" w14:textId="77777777" w:rsidR="00A969D2" w:rsidRDefault="00A969D2" w:rsidP="00A969D2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They can propose an </w:t>
      </w:r>
      <w:r w:rsidRPr="00FE18B7">
        <w:rPr>
          <w:i/>
          <w:lang w:val="en-US"/>
        </w:rPr>
        <w:t>invitational game</w:t>
      </w:r>
      <w:r>
        <w:rPr>
          <w:lang w:val="en-US"/>
        </w:rPr>
        <w:t xml:space="preserve"> by inviting a specific member (by email address or by member name) or by inviting a non-member (by email address). </w:t>
      </w:r>
    </w:p>
    <w:p w14:paraId="1F7B4637" w14:textId="77777777" w:rsidR="00A969D2" w:rsidRDefault="00A969D2" w:rsidP="00A969D2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They can propose an </w:t>
      </w:r>
      <w:r w:rsidRPr="00FE18B7">
        <w:rPr>
          <w:i/>
          <w:lang w:val="en-US"/>
        </w:rPr>
        <w:t>open game</w:t>
      </w:r>
      <w:r>
        <w:rPr>
          <w:lang w:val="en-US"/>
        </w:rPr>
        <w:t xml:space="preserve"> that can be joined by any other member. In the latter case, the proposing member can optionally set an Elo-rating range for the joining member, for instance 100 above and below his/her own rating.</w:t>
      </w:r>
    </w:p>
    <w:p w14:paraId="5F0B8648" w14:textId="4F462788" w:rsidR="00A969D2" w:rsidRDefault="00A969D2" w:rsidP="00A969D2">
      <w:pPr>
        <w:pStyle w:val="NoSpacing"/>
        <w:rPr>
          <w:lang w:val="en-US"/>
        </w:rPr>
      </w:pPr>
      <w:r>
        <w:rPr>
          <w:lang w:val="en-US"/>
        </w:rPr>
        <w:t>If a game is joined, the system can start the game by randomly assigning a color to both players. Once the game has started only these two players can take turns.  They take turns with a frequency ranging from once or twice a day to as often as every few seconds.  In any case</w:t>
      </w:r>
      <w:r w:rsidR="0031321E">
        <w:rPr>
          <w:lang w:val="en-US"/>
        </w:rPr>
        <w:t>,</w:t>
      </w:r>
      <w:r>
        <w:rPr>
          <w:lang w:val="en-US"/>
        </w:rPr>
        <w:t xml:space="preserve"> time is recorded from the time the</w:t>
      </w:r>
      <w:r w:rsidR="0031321E">
        <w:rPr>
          <w:lang w:val="en-US"/>
        </w:rPr>
        <w:t>y</w:t>
      </w:r>
      <w:r>
        <w:rPr>
          <w:lang w:val="en-US"/>
        </w:rPr>
        <w:t xml:space="preserve"> see the </w:t>
      </w:r>
      <w:r w:rsidR="0031321E">
        <w:rPr>
          <w:lang w:val="en-US"/>
        </w:rPr>
        <w:t>new board position</w:t>
      </w:r>
      <w:r>
        <w:rPr>
          <w:lang w:val="en-US"/>
        </w:rPr>
        <w:t xml:space="preserve"> </w:t>
      </w:r>
      <w:r w:rsidR="0031321E">
        <w:rPr>
          <w:lang w:val="en-US"/>
        </w:rPr>
        <w:t>to the time</w:t>
      </w:r>
      <w:r>
        <w:rPr>
          <w:lang w:val="en-US"/>
        </w:rPr>
        <w:t xml:space="preserve"> they submit their next </w:t>
      </w:r>
      <w:r w:rsidR="0031321E">
        <w:rPr>
          <w:lang w:val="en-US"/>
        </w:rPr>
        <w:t xml:space="preserve">valid </w:t>
      </w:r>
      <w:r>
        <w:rPr>
          <w:lang w:val="en-US"/>
        </w:rPr>
        <w:t>move. The System should check that all moves are legal. Apart from making moves, players should also have the opportunity to propose a draw or resign. A player that submits no move for more than three days is also considered to have resigned the game.</w:t>
      </w:r>
    </w:p>
    <w:p w14:paraId="47DC801B" w14:textId="77777777" w:rsidR="00A969D2" w:rsidRDefault="00A969D2" w:rsidP="00A969D2">
      <w:pPr>
        <w:pStyle w:val="NoSpacing"/>
        <w:rPr>
          <w:lang w:val="en-US"/>
        </w:rPr>
      </w:pPr>
      <w:r>
        <w:rPr>
          <w:lang w:val="en-US"/>
        </w:rPr>
        <w:t>When the game is over, the system should calculate the new Elo-rating for each player.</w:t>
      </w:r>
    </w:p>
    <w:p w14:paraId="712B5ADB" w14:textId="77777777" w:rsidR="00A969D2" w:rsidRDefault="00A969D2" w:rsidP="00A969D2">
      <w:pPr>
        <w:pStyle w:val="NoSpacing"/>
        <w:rPr>
          <w:lang w:val="en-US"/>
        </w:rPr>
      </w:pPr>
    </w:p>
    <w:p w14:paraId="2749759A" w14:textId="77777777" w:rsidR="00A969D2" w:rsidRDefault="00A969D2" w:rsidP="00A969D2">
      <w:pPr>
        <w:pStyle w:val="NoSpacing"/>
        <w:rPr>
          <w:lang w:val="en-US"/>
        </w:rPr>
      </w:pPr>
      <w:r>
        <w:rPr>
          <w:lang w:val="en-US"/>
        </w:rPr>
        <w:t xml:space="preserve">Chess rules: </w:t>
      </w:r>
    </w:p>
    <w:p w14:paraId="48315A1B" w14:textId="77777777" w:rsidR="00A969D2" w:rsidRPr="00DA236A" w:rsidRDefault="0019172B" w:rsidP="00A969D2">
      <w:pPr>
        <w:pStyle w:val="NoSpacing"/>
        <w:ind w:firstLine="708"/>
        <w:rPr>
          <w:lang w:val="en-US"/>
        </w:rPr>
      </w:pPr>
      <w:hyperlink r:id="rId8" w:history="1">
        <w:r w:rsidR="00A969D2" w:rsidRPr="00D72983">
          <w:rPr>
            <w:rStyle w:val="Hyperlink"/>
            <w:lang w:val="en-US"/>
          </w:rPr>
          <w:t>https://en.wikipedia.org/wiki/Chess</w:t>
        </w:r>
      </w:hyperlink>
    </w:p>
    <w:p w14:paraId="285A8A63" w14:textId="1C96173F" w:rsidR="00A969D2" w:rsidRDefault="00A969D2" w:rsidP="00A969D2">
      <w:pPr>
        <w:pStyle w:val="NoSpacing"/>
        <w:rPr>
          <w:lang w:val="en-US"/>
        </w:rPr>
      </w:pPr>
      <w:r>
        <w:rPr>
          <w:lang w:val="en-US"/>
        </w:rPr>
        <w:t>An Elo-rating is the official rating of the International Chess Organi</w:t>
      </w:r>
      <w:r w:rsidR="004B6F0E">
        <w:rPr>
          <w:lang w:val="en-US"/>
        </w:rPr>
        <w:t>z</w:t>
      </w:r>
      <w:r>
        <w:rPr>
          <w:lang w:val="en-US"/>
        </w:rPr>
        <w:t>ation:</w:t>
      </w:r>
    </w:p>
    <w:p w14:paraId="347BC3DE" w14:textId="77777777" w:rsidR="00A969D2" w:rsidRDefault="00CA5E75" w:rsidP="00A969D2">
      <w:pPr>
        <w:pStyle w:val="NoSpacing"/>
        <w:ind w:firstLine="708"/>
        <w:rPr>
          <w:lang w:val="en-US"/>
        </w:rPr>
      </w:pPr>
      <w:hyperlink r:id="rId9" w:history="1">
        <w:r w:rsidR="00A969D2" w:rsidRPr="00D72983">
          <w:rPr>
            <w:rStyle w:val="Hyperlink"/>
            <w:lang w:val="en-US"/>
          </w:rPr>
          <w:t>https://en.wikipedia.org/wiki/Elo_rating_system</w:t>
        </w:r>
      </w:hyperlink>
    </w:p>
    <w:p w14:paraId="70DC6F00" w14:textId="46BD1E87" w:rsidR="00BB2817" w:rsidRDefault="00BB2817">
      <w:pPr>
        <w:rPr>
          <w:lang w:val="en-US"/>
        </w:rPr>
      </w:pPr>
    </w:p>
    <w:p w14:paraId="6048FD6E" w14:textId="149C1EF2" w:rsidR="00A969D2" w:rsidRDefault="00F57040" w:rsidP="004B6F0E">
      <w:pPr>
        <w:pStyle w:val="Heading1"/>
        <w:numPr>
          <w:ilvl w:val="0"/>
          <w:numId w:val="3"/>
        </w:numPr>
        <w:rPr>
          <w:lang w:val="en-US"/>
        </w:rPr>
      </w:pPr>
      <w:r>
        <w:rPr>
          <w:lang w:val="en-US"/>
        </w:rPr>
        <w:t>Event Storming</w:t>
      </w:r>
    </w:p>
    <w:p w14:paraId="77104B17" w14:textId="298B9408" w:rsidR="000C7444" w:rsidRDefault="00A969D2" w:rsidP="000C7444">
      <w:pPr>
        <w:pStyle w:val="NoSpacing"/>
        <w:rPr>
          <w:lang w:val="en-US"/>
        </w:rPr>
      </w:pPr>
      <w:r>
        <w:rPr>
          <w:lang w:val="en-US"/>
        </w:rPr>
        <w:t>Work out an event storming session that visualizes the system that is to be buil</w:t>
      </w:r>
      <w:r w:rsidR="000C7444">
        <w:rPr>
          <w:lang w:val="en-US"/>
        </w:rPr>
        <w:t>t</w:t>
      </w:r>
      <w:r>
        <w:rPr>
          <w:lang w:val="en-US"/>
        </w:rPr>
        <w:t>:</w:t>
      </w:r>
    </w:p>
    <w:p w14:paraId="40C089BD" w14:textId="29000DB9" w:rsidR="00A969D2" w:rsidRDefault="00A969D2" w:rsidP="00A969D2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Add domain events</w:t>
      </w:r>
      <w:r w:rsidR="005901BB">
        <w:rPr>
          <w:lang w:val="en-US"/>
        </w:rPr>
        <w:t xml:space="preserve"> </w:t>
      </w:r>
      <w:r w:rsidR="005901BB" w:rsidRPr="005901BB">
        <w:rPr>
          <w:color w:val="ED7D31" w:themeColor="accent2"/>
          <w:lang w:val="en-US"/>
        </w:rPr>
        <w:t>[orange]</w:t>
      </w:r>
    </w:p>
    <w:p w14:paraId="3B3B3375" w14:textId="15CDB794" w:rsidR="00A969D2" w:rsidRDefault="00A969D2" w:rsidP="00A969D2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Add definitions and concerns</w:t>
      </w:r>
      <w:r w:rsidR="005901BB">
        <w:rPr>
          <w:lang w:val="en-US"/>
        </w:rPr>
        <w:t xml:space="preserve"> </w:t>
      </w:r>
      <w:r w:rsidR="005901BB" w:rsidRPr="005901BB">
        <w:rPr>
          <w:color w:val="92D050"/>
          <w:lang w:val="en-US"/>
        </w:rPr>
        <w:t>[light green]</w:t>
      </w:r>
      <w:r w:rsidR="005901BB">
        <w:rPr>
          <w:lang w:val="en-US"/>
        </w:rPr>
        <w:t xml:space="preserve"> and </w:t>
      </w:r>
      <w:r w:rsidR="005901BB" w:rsidRPr="005901BB">
        <w:rPr>
          <w:color w:val="7030A0"/>
          <w:lang w:val="en-US"/>
        </w:rPr>
        <w:t>[purple]</w:t>
      </w:r>
    </w:p>
    <w:p w14:paraId="6931F5A1" w14:textId="7129A319" w:rsidR="00A969D2" w:rsidRDefault="00A969D2" w:rsidP="00A969D2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Add Commands (with user roles, if appropriate)</w:t>
      </w:r>
      <w:r w:rsidR="005901BB">
        <w:rPr>
          <w:lang w:val="en-US"/>
        </w:rPr>
        <w:t xml:space="preserve"> </w:t>
      </w:r>
      <w:r w:rsidR="005901BB" w:rsidRPr="005901BB">
        <w:rPr>
          <w:color w:val="0070C0"/>
          <w:lang w:val="en-US"/>
        </w:rPr>
        <w:t>[blue]</w:t>
      </w:r>
    </w:p>
    <w:p w14:paraId="3CA9116F" w14:textId="122B55D2" w:rsidR="00A969D2" w:rsidRDefault="00A969D2" w:rsidP="00A969D2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Add External Systems</w:t>
      </w:r>
      <w:r w:rsidR="005901BB">
        <w:rPr>
          <w:lang w:val="en-US"/>
        </w:rPr>
        <w:t xml:space="preserve"> </w:t>
      </w:r>
      <w:r w:rsidR="005901BB" w:rsidRPr="005901BB">
        <w:rPr>
          <w:color w:val="FF0000"/>
          <w:lang w:val="en-US"/>
        </w:rPr>
        <w:t>[red]</w:t>
      </w:r>
    </w:p>
    <w:p w14:paraId="6EABECEC" w14:textId="1DAB49F9" w:rsidR="00A969D2" w:rsidRDefault="00A969D2" w:rsidP="00A969D2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Add Policies</w:t>
      </w:r>
      <w:r w:rsidR="005901BB">
        <w:rPr>
          <w:lang w:val="en-US"/>
        </w:rPr>
        <w:t xml:space="preserve"> </w:t>
      </w:r>
      <w:r w:rsidR="005901BB" w:rsidRPr="005901BB">
        <w:rPr>
          <w:color w:val="CC00FF"/>
          <w:lang w:val="en-US"/>
        </w:rPr>
        <w:t>[Lilac]</w:t>
      </w:r>
    </w:p>
    <w:p w14:paraId="70EFC7B2" w14:textId="12A552A4" w:rsidR="00A969D2" w:rsidRDefault="00A969D2" w:rsidP="00A969D2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Add Read Models</w:t>
      </w:r>
      <w:r w:rsidR="005901BB">
        <w:rPr>
          <w:lang w:val="en-US"/>
        </w:rPr>
        <w:t xml:space="preserve"> </w:t>
      </w:r>
      <w:r w:rsidR="005901BB" w:rsidRPr="005901BB">
        <w:rPr>
          <w:color w:val="00B050"/>
          <w:lang w:val="en-US"/>
        </w:rPr>
        <w:t>[Green]</w:t>
      </w:r>
    </w:p>
    <w:p w14:paraId="4CA466B7" w14:textId="34D93EB9" w:rsidR="00A969D2" w:rsidRPr="00A969D2" w:rsidRDefault="00A969D2" w:rsidP="00A969D2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Add Aggregates</w:t>
      </w:r>
      <w:r w:rsidR="005901BB">
        <w:rPr>
          <w:lang w:val="en-US"/>
        </w:rPr>
        <w:t xml:space="preserve"> </w:t>
      </w:r>
      <w:r w:rsidR="005901BB" w:rsidRPr="005901BB">
        <w:rPr>
          <w:color w:val="E2D200"/>
          <w:lang w:val="en-US"/>
        </w:rPr>
        <w:t>[Yellow]</w:t>
      </w:r>
    </w:p>
    <w:p w14:paraId="292DB7F8" w14:textId="2021EDFE" w:rsidR="004B6F0E" w:rsidRDefault="004B6F0E" w:rsidP="004B6F0E">
      <w:pPr>
        <w:pStyle w:val="NoSpacing"/>
        <w:rPr>
          <w:lang w:val="en-US"/>
        </w:rPr>
      </w:pPr>
    </w:p>
    <w:p w14:paraId="50B3FAB9" w14:textId="4147C73F" w:rsidR="004B6F0E" w:rsidRDefault="004B6F0E" w:rsidP="002F4914">
      <w:pPr>
        <w:pStyle w:val="Heading1"/>
        <w:numPr>
          <w:ilvl w:val="0"/>
          <w:numId w:val="3"/>
        </w:numPr>
        <w:rPr>
          <w:lang w:val="en-US"/>
        </w:rPr>
      </w:pPr>
      <w:r>
        <w:rPr>
          <w:lang w:val="en-US"/>
        </w:rPr>
        <w:t>Context Mapping</w:t>
      </w:r>
    </w:p>
    <w:p w14:paraId="79B39F8A" w14:textId="0ECF1081" w:rsidR="002F4914" w:rsidRPr="002F4914" w:rsidRDefault="002F4914" w:rsidP="002F4914">
      <w:pPr>
        <w:rPr>
          <w:lang w:val="en-US"/>
        </w:rPr>
      </w:pPr>
      <w:r>
        <w:rPr>
          <w:lang w:val="en-US"/>
        </w:rPr>
        <w:t>Create a context map</w:t>
      </w:r>
    </w:p>
    <w:p w14:paraId="79667D2D" w14:textId="38B8DC3C" w:rsidR="00F81471" w:rsidRDefault="00F81471" w:rsidP="002F4914">
      <w:pPr>
        <w:pStyle w:val="Heading1"/>
        <w:numPr>
          <w:ilvl w:val="0"/>
          <w:numId w:val="3"/>
        </w:numPr>
        <w:rPr>
          <w:lang w:val="en-US"/>
        </w:rPr>
      </w:pPr>
      <w:r>
        <w:rPr>
          <w:lang w:val="en-US"/>
        </w:rPr>
        <w:t>Create Domain Model</w:t>
      </w:r>
    </w:p>
    <w:p w14:paraId="26E5CC8E" w14:textId="3BE5AFAA" w:rsidR="002F4914" w:rsidRDefault="002F4914" w:rsidP="002F4914">
      <w:pPr>
        <w:rPr>
          <w:lang w:val="en-US"/>
        </w:rPr>
      </w:pPr>
      <w:r w:rsidRPr="002F4914">
        <w:rPr>
          <w:lang w:val="en-US"/>
        </w:rPr>
        <w:t>Sketch</w:t>
      </w:r>
      <w:r>
        <w:rPr>
          <w:lang w:val="en-US"/>
        </w:rPr>
        <w:t xml:space="preserve"> 3 domain models for the services that governs the gameplay (the part includes that the system should check that all moves are legal).</w:t>
      </w:r>
    </w:p>
    <w:p w14:paraId="6C76C5DE" w14:textId="0DBDCCA4" w:rsidR="002F4914" w:rsidRPr="002F4914" w:rsidRDefault="002F4914" w:rsidP="002F4914">
      <w:pPr>
        <w:rPr>
          <w:lang w:val="en-US"/>
        </w:rPr>
      </w:pPr>
      <w:r>
        <w:rPr>
          <w:lang w:val="en-US"/>
        </w:rPr>
        <w:lastRenderedPageBreak/>
        <w:t>Implement the most promising one in code</w:t>
      </w:r>
    </w:p>
    <w:p w14:paraId="0E6F8510" w14:textId="456058CA" w:rsidR="00F81471" w:rsidRDefault="00F81471" w:rsidP="002F4914">
      <w:pPr>
        <w:pStyle w:val="Heading1"/>
        <w:numPr>
          <w:ilvl w:val="0"/>
          <w:numId w:val="3"/>
        </w:numPr>
        <w:rPr>
          <w:lang w:val="en-US"/>
        </w:rPr>
      </w:pPr>
      <w:r>
        <w:rPr>
          <w:lang w:val="en-US"/>
        </w:rPr>
        <w:t>Implement Event Sourcing</w:t>
      </w:r>
    </w:p>
    <w:p w14:paraId="1C3B137A" w14:textId="033310C1" w:rsidR="002F4914" w:rsidRPr="002F4914" w:rsidRDefault="002F4914" w:rsidP="002F4914">
      <w:pPr>
        <w:rPr>
          <w:lang w:val="en-US"/>
        </w:rPr>
      </w:pPr>
      <w:r>
        <w:rPr>
          <w:lang w:val="en-US"/>
        </w:rPr>
        <w:t>Implement event sourcing for the main aggregate</w:t>
      </w:r>
    </w:p>
    <w:p w14:paraId="0D594BC4" w14:textId="5386C2E3" w:rsidR="00F81471" w:rsidRDefault="00F81471" w:rsidP="002F4914">
      <w:pPr>
        <w:pStyle w:val="Heading1"/>
        <w:numPr>
          <w:ilvl w:val="0"/>
          <w:numId w:val="3"/>
        </w:numPr>
        <w:rPr>
          <w:lang w:val="en-US"/>
        </w:rPr>
      </w:pPr>
      <w:r>
        <w:rPr>
          <w:lang w:val="en-US"/>
        </w:rPr>
        <w:t>Finish a skeleton Micro Service</w:t>
      </w:r>
    </w:p>
    <w:p w14:paraId="73EF56CD" w14:textId="30B65595" w:rsidR="002F4914" w:rsidRPr="002F4914" w:rsidRDefault="002F4914" w:rsidP="002F4914">
      <w:pPr>
        <w:rPr>
          <w:lang w:val="en-US"/>
        </w:rPr>
      </w:pPr>
      <w:r>
        <w:rPr>
          <w:lang w:val="en-US"/>
        </w:rPr>
        <w:t>Turn the application in a working service</w:t>
      </w:r>
    </w:p>
    <w:p w14:paraId="3CC79DD1" w14:textId="77777777" w:rsidR="004B6F0E" w:rsidRPr="004B6F0E" w:rsidRDefault="004B6F0E" w:rsidP="004B6F0E">
      <w:pPr>
        <w:pStyle w:val="NoSpacing"/>
        <w:rPr>
          <w:lang w:val="en-US"/>
        </w:rPr>
      </w:pPr>
    </w:p>
    <w:sectPr w:rsidR="004B6F0E" w:rsidRPr="004B6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0DE7"/>
    <w:multiLevelType w:val="hybridMultilevel"/>
    <w:tmpl w:val="198C82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B1706"/>
    <w:multiLevelType w:val="hybridMultilevel"/>
    <w:tmpl w:val="863C4FF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3A4197"/>
    <w:multiLevelType w:val="hybridMultilevel"/>
    <w:tmpl w:val="65BE962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F9"/>
    <w:rsid w:val="0004387C"/>
    <w:rsid w:val="000A42D5"/>
    <w:rsid w:val="000C7444"/>
    <w:rsid w:val="0019172B"/>
    <w:rsid w:val="001A65E0"/>
    <w:rsid w:val="002D4F78"/>
    <w:rsid w:val="002F4914"/>
    <w:rsid w:val="0031321E"/>
    <w:rsid w:val="004B6F0E"/>
    <w:rsid w:val="005901BB"/>
    <w:rsid w:val="006C6097"/>
    <w:rsid w:val="009A04F9"/>
    <w:rsid w:val="00A73FDB"/>
    <w:rsid w:val="00A969D2"/>
    <w:rsid w:val="00B22AC5"/>
    <w:rsid w:val="00B8531F"/>
    <w:rsid w:val="00BB2817"/>
    <w:rsid w:val="00CA5E75"/>
    <w:rsid w:val="00F57040"/>
    <w:rsid w:val="00F8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F591"/>
  <w15:chartTrackingRefBased/>
  <w15:docId w15:val="{A9C677FC-116F-406B-959E-8EA4B6F6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8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01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9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69D2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969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43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01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4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7444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4B6F0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22A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hes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n.wikipedia.org/wiki/Elo_rating_syst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817F5025E4B41AB99E3C3B0EC6FB0" ma:contentTypeVersion="12" ma:contentTypeDescription="Create a new document." ma:contentTypeScope="" ma:versionID="e41bddcfade02adb3d5f00abf28edc47">
  <xsd:schema xmlns:xsd="http://www.w3.org/2001/XMLSchema" xmlns:xs="http://www.w3.org/2001/XMLSchema" xmlns:p="http://schemas.microsoft.com/office/2006/metadata/properties" xmlns:ns2="566ce7d3-67d4-4aa5-864e-9c1a57638d7b" xmlns:ns3="e0f81bee-13c5-4f74-9678-f5a99b40029b" targetNamespace="http://schemas.microsoft.com/office/2006/metadata/properties" ma:root="true" ma:fieldsID="f29ca1aab6036d99e08343d9e0a36593" ns2:_="" ns3:_="">
    <xsd:import namespace="566ce7d3-67d4-4aa5-864e-9c1a57638d7b"/>
    <xsd:import namespace="e0f81bee-13c5-4f74-9678-f5a99b400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ce7d3-67d4-4aa5-864e-9c1a57638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81bee-13c5-4f74-9678-f5a99b400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EDB6FE-FED0-45D5-B79B-2B328C5B6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ce7d3-67d4-4aa5-864e-9c1a57638d7b"/>
    <ds:schemaRef ds:uri="e0f81bee-13c5-4f74-9678-f5a99b400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A7EE1E-2E35-4453-84AE-77BAC11FF2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7FAF-F825-44F9-9A71-5F5F2A3897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Pil</dc:creator>
  <cp:keywords/>
  <dc:description/>
  <cp:lastModifiedBy>Tom van den Berg</cp:lastModifiedBy>
  <cp:revision>2</cp:revision>
  <cp:lastPrinted>2021-04-13T14:06:00Z</cp:lastPrinted>
  <dcterms:created xsi:type="dcterms:W3CDTF">2021-09-15T12:30:00Z</dcterms:created>
  <dcterms:modified xsi:type="dcterms:W3CDTF">2021-09-15T12:30:00Z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0x01010057E817F5025E4B41AB99E3C3B0EC6FB0</vt:lpwstr>
  </property>
</Properties>
</file>